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D" w:rsidRPr="000D1D64" w:rsidRDefault="003D24CD" w:rsidP="003D24CD">
      <w:pPr>
        <w:widowControl/>
        <w:suppressAutoHyphens w:val="0"/>
        <w:autoSpaceDE w:val="0"/>
        <w:jc w:val="center"/>
        <w:rPr>
          <w:rFonts w:ascii="Times New Roman" w:eastAsia="MS Mincho" w:hAnsi="Times New Roman"/>
          <w:lang w:eastAsia="ar-SA"/>
        </w:rPr>
      </w:pPr>
      <w:r w:rsidRPr="000D1D64">
        <w:rPr>
          <w:rFonts w:ascii="Times New Roman" w:eastAsia="MS Mincho" w:hAnsi="Times New Roman"/>
          <w:lang w:eastAsia="ar-SA"/>
        </w:rPr>
        <w:t>Частное общеобразовательное учреждение гимназия «Томь»</w:t>
      </w:r>
    </w:p>
    <w:p w:rsidR="003D24CD" w:rsidRPr="000D1D64" w:rsidRDefault="003D24CD" w:rsidP="003D24CD">
      <w:pPr>
        <w:widowControl/>
        <w:suppressAutoHyphens w:val="0"/>
        <w:autoSpaceDE w:val="0"/>
        <w:jc w:val="center"/>
        <w:rPr>
          <w:rFonts w:ascii="Times New Roman" w:eastAsia="MS Mincho" w:hAnsi="Times New Roman"/>
          <w:lang w:eastAsia="ar-SA"/>
        </w:rPr>
      </w:pPr>
      <w:r w:rsidRPr="000D1D64">
        <w:rPr>
          <w:rFonts w:ascii="Times New Roman" w:eastAsia="MS Mincho" w:hAnsi="Times New Roman"/>
          <w:lang w:eastAsia="ar-SA"/>
        </w:rPr>
        <w:t>643041, г. Томск, ул. Карташова 68/1</w:t>
      </w:r>
    </w:p>
    <w:p w:rsidR="003D24CD" w:rsidRPr="000D1D64" w:rsidRDefault="003D24CD" w:rsidP="003D24CD">
      <w:pPr>
        <w:widowControl/>
        <w:suppressAutoHyphens w:val="0"/>
        <w:autoSpaceDE w:val="0"/>
        <w:jc w:val="center"/>
        <w:rPr>
          <w:rFonts w:ascii="Times New Roman" w:eastAsia="MS Mincho" w:hAnsi="Times New Roman"/>
          <w:lang w:eastAsia="ar-SA"/>
        </w:rPr>
      </w:pPr>
      <w:r w:rsidRPr="000D1D64">
        <w:rPr>
          <w:rFonts w:ascii="Times New Roman" w:eastAsia="MS Mincho" w:hAnsi="Times New Roman"/>
          <w:lang w:eastAsia="ar-SA"/>
        </w:rPr>
        <w:t xml:space="preserve">т. 43-03-34  </w:t>
      </w:r>
      <w:r w:rsidRPr="000D1D64">
        <w:rPr>
          <w:rFonts w:ascii="Times New Roman" w:eastAsia="MS Mincho" w:hAnsi="Times New Roman"/>
          <w:lang w:val="en-US" w:eastAsia="ar-SA"/>
        </w:rPr>
        <w:t>e</w:t>
      </w:r>
      <w:r w:rsidRPr="000D1D64">
        <w:rPr>
          <w:rFonts w:ascii="Times New Roman" w:eastAsia="MS Mincho" w:hAnsi="Times New Roman"/>
          <w:lang w:eastAsia="ar-SA"/>
        </w:rPr>
        <w:t>-</w:t>
      </w:r>
      <w:r w:rsidRPr="000D1D64">
        <w:rPr>
          <w:rFonts w:ascii="Times New Roman" w:eastAsia="MS Mincho" w:hAnsi="Times New Roman"/>
          <w:lang w:val="en-US" w:eastAsia="ar-SA"/>
        </w:rPr>
        <w:t>mail</w:t>
      </w:r>
      <w:r w:rsidRPr="000D1D64">
        <w:rPr>
          <w:rFonts w:ascii="Times New Roman" w:eastAsia="MS Mincho" w:hAnsi="Times New Roman"/>
          <w:lang w:eastAsia="ar-SA"/>
        </w:rPr>
        <w:t xml:space="preserve">: </w:t>
      </w:r>
      <w:hyperlink r:id="rId5" w:history="1">
        <w:r w:rsidRPr="000D1D64">
          <w:rPr>
            <w:rFonts w:ascii="Times New Roman" w:eastAsia="MS Mincho" w:hAnsi="Times New Roman"/>
            <w:color w:val="0000FF"/>
            <w:u w:val="single"/>
            <w:lang w:val="en-US" w:eastAsia="ar-SA"/>
          </w:rPr>
          <w:t>office</w:t>
        </w:r>
        <w:r w:rsidRPr="000D1D64">
          <w:rPr>
            <w:rFonts w:ascii="Times New Roman" w:eastAsia="MS Mincho" w:hAnsi="Times New Roman"/>
            <w:color w:val="0000FF"/>
            <w:u w:val="single"/>
            <w:lang w:eastAsia="ar-SA"/>
          </w:rPr>
          <w:t>@</w:t>
        </w:r>
        <w:proofErr w:type="spellStart"/>
        <w:r w:rsidRPr="000D1D64">
          <w:rPr>
            <w:rFonts w:ascii="Times New Roman" w:eastAsia="MS Mincho" w:hAnsi="Times New Roman"/>
            <w:color w:val="0000FF"/>
            <w:u w:val="single"/>
            <w:lang w:val="en-US" w:eastAsia="ar-SA"/>
          </w:rPr>
          <w:t>gymn</w:t>
        </w:r>
        <w:proofErr w:type="spellEnd"/>
        <w:r w:rsidRPr="000D1D64">
          <w:rPr>
            <w:rFonts w:ascii="Times New Roman" w:eastAsia="MS Mincho" w:hAnsi="Times New Roman"/>
            <w:color w:val="0000FF"/>
            <w:u w:val="single"/>
            <w:lang w:eastAsia="ar-SA"/>
          </w:rPr>
          <w:t>.</w:t>
        </w:r>
        <w:r w:rsidRPr="000D1D64">
          <w:rPr>
            <w:rFonts w:ascii="Times New Roman" w:eastAsia="MS Mincho" w:hAnsi="Times New Roman"/>
            <w:color w:val="0000FF"/>
            <w:u w:val="single"/>
            <w:lang w:val="en-US" w:eastAsia="ar-SA"/>
          </w:rPr>
          <w:t>tom</w:t>
        </w:r>
        <w:r w:rsidRPr="000D1D64">
          <w:rPr>
            <w:rFonts w:ascii="Times New Roman" w:eastAsia="MS Mincho" w:hAnsi="Times New Roman"/>
            <w:color w:val="0000FF"/>
            <w:u w:val="single"/>
            <w:lang w:eastAsia="ar-SA"/>
          </w:rPr>
          <w:t>.</w:t>
        </w:r>
        <w:proofErr w:type="spellStart"/>
        <w:r w:rsidRPr="000D1D64">
          <w:rPr>
            <w:rFonts w:ascii="Times New Roman" w:eastAsia="MS Mincho" w:hAnsi="Times New Roman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3D24CD" w:rsidRPr="000D1D64" w:rsidRDefault="003D24CD" w:rsidP="003D24CD">
      <w:pPr>
        <w:suppressAutoHyphens w:val="0"/>
        <w:overflowPunct w:val="0"/>
        <w:autoSpaceDE w:val="0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/>
          <w:lang w:eastAsia="ar-SA"/>
        </w:rPr>
      </w:pPr>
    </w:p>
    <w:p w:rsidR="00FB709F" w:rsidRDefault="00FB709F" w:rsidP="00FB709F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</w:p>
    <w:p w:rsidR="00FB709F" w:rsidRDefault="00FB709F" w:rsidP="00FB709F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Согласовано                                                                                      Утверждено</w:t>
      </w:r>
    </w:p>
    <w:p w:rsidR="00FB709F" w:rsidRDefault="00FB709F" w:rsidP="00FB709F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Методический совет                                                                         Директор </w:t>
      </w:r>
    </w:p>
    <w:p w:rsidR="00FB709F" w:rsidRDefault="00FB709F" w:rsidP="00FB709F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Гимназии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ar-SA"/>
        </w:rPr>
        <w:t>_______Семитко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С.Е.</w:t>
      </w:r>
    </w:p>
    <w:p w:rsidR="00FB709F" w:rsidRDefault="00FB709F" w:rsidP="00FB709F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Протокол № 2                                                                                          1.09.2016</w:t>
      </w:r>
    </w:p>
    <w:p w:rsidR="00FB709F" w:rsidRDefault="00FB709F" w:rsidP="00FB709F">
      <w:pPr>
        <w:suppressAutoHyphens w:val="0"/>
        <w:overflowPunct w:val="0"/>
        <w:autoSpaceDE w:val="0"/>
        <w:spacing w:line="276" w:lineRule="auto"/>
        <w:ind w:firstLine="709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от 26.08.2016                                                                                                   </w:t>
      </w:r>
    </w:p>
    <w:p w:rsidR="003D24CD" w:rsidRPr="000D1D64" w:rsidRDefault="003D24CD" w:rsidP="003D24CD">
      <w:pPr>
        <w:suppressAutoHyphens w:val="0"/>
        <w:overflowPunct w:val="0"/>
        <w:autoSpaceDE w:val="0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/>
          <w:lang w:eastAsia="ar-SA"/>
        </w:rPr>
      </w:pPr>
    </w:p>
    <w:p w:rsidR="003D24CD" w:rsidRDefault="003D24CD" w:rsidP="003D24CD">
      <w:pPr>
        <w:suppressAutoHyphens w:val="0"/>
        <w:overflowPunct w:val="0"/>
        <w:autoSpaceDE w:val="0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spacing w:before="240" w:line="360" w:lineRule="auto"/>
        <w:ind w:firstLine="709"/>
        <w:jc w:val="center"/>
        <w:textAlignment w:val="baseline"/>
        <w:rPr>
          <w:rFonts w:ascii="Times New Roman" w:eastAsia="Times New Roman" w:hAnsi="Times New Roman"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center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0D1D64">
        <w:rPr>
          <w:rFonts w:ascii="Times New Roman" w:eastAsia="Times New Roman" w:hAnsi="Times New Roman"/>
          <w:bCs/>
          <w:lang w:eastAsia="ar-SA"/>
        </w:rPr>
        <w:t>РАБОЧАЯ  ПРОГРАММА</w:t>
      </w: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FB709F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                        </w:t>
      </w:r>
      <w:r w:rsidR="003D24CD" w:rsidRPr="000D1D64">
        <w:rPr>
          <w:rFonts w:ascii="Times New Roman" w:eastAsia="Times New Roman" w:hAnsi="Times New Roman"/>
          <w:bCs/>
          <w:lang w:eastAsia="ar-SA"/>
        </w:rPr>
        <w:t xml:space="preserve">по учебному предмету </w:t>
      </w:r>
      <w:r w:rsidR="003D24CD" w:rsidRPr="000D1D64">
        <w:rPr>
          <w:rFonts w:ascii="Times New Roman" w:hAnsi="Times New Roman"/>
        </w:rPr>
        <w:t>«Математические ступеньки»</w:t>
      </w:r>
    </w:p>
    <w:p w:rsidR="003D24CD" w:rsidRPr="000D1D64" w:rsidRDefault="00FB709F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                                                              П</w:t>
      </w:r>
      <w:r w:rsidR="003D24CD" w:rsidRPr="000D1D64">
        <w:rPr>
          <w:rFonts w:ascii="Times New Roman" w:eastAsia="Times New Roman" w:hAnsi="Times New Roman"/>
          <w:bCs/>
          <w:lang w:eastAsia="ar-SA"/>
        </w:rPr>
        <w:t>одготовка к школе</w:t>
      </w:r>
    </w:p>
    <w:p w:rsidR="00FB709F" w:rsidRDefault="00FB709F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FB709F" w:rsidRDefault="00FB709F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0D1D64">
        <w:rPr>
          <w:rFonts w:ascii="Times New Roman" w:eastAsia="Times New Roman" w:hAnsi="Times New Roman"/>
          <w:bCs/>
          <w:lang w:eastAsia="ar-SA"/>
        </w:rPr>
        <w:t>Количество часов: 32</w:t>
      </w: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D1D64" w:rsidRDefault="000D1D64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D1D64" w:rsidRDefault="000D1D64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D1D64" w:rsidRDefault="000D1D64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D1D64" w:rsidRPr="000D1D64" w:rsidRDefault="000D1D64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0D1D64" w:rsidRPr="000D1D64" w:rsidRDefault="000D1D64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suppressAutoHyphens w:val="0"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</w:p>
    <w:p w:rsidR="003D24CD" w:rsidRPr="000D1D64" w:rsidRDefault="003D24CD" w:rsidP="003D24CD">
      <w:pPr>
        <w:widowControl/>
        <w:suppressAutoHyphens w:val="0"/>
        <w:spacing w:line="276" w:lineRule="auto"/>
        <w:jc w:val="both"/>
        <w:outlineLvl w:val="0"/>
        <w:rPr>
          <w:rFonts w:ascii="Times New Roman" w:hAnsi="Times New Roman"/>
          <w:b/>
        </w:rPr>
      </w:pPr>
      <w:r w:rsidRPr="000D1D64">
        <w:rPr>
          <w:rFonts w:ascii="Times New Roman" w:hAnsi="Times New Roman"/>
        </w:rPr>
        <w:t>Программа составлена в соответствии с рекомендациями Примерной Основной образовательной программы дошкольного образования, рекомендованной Министерством образования и науки Российской Федерации;на основе авторской программы Н. А. Федосовой «Преемстве</w:t>
      </w:r>
      <w:r w:rsidR="000D1D64">
        <w:rPr>
          <w:rFonts w:ascii="Times New Roman" w:hAnsi="Times New Roman"/>
        </w:rPr>
        <w:t>нность. Подготовка к школе</w:t>
      </w:r>
      <w:r w:rsidRPr="000D1D64">
        <w:rPr>
          <w:rFonts w:ascii="Times New Roman" w:hAnsi="Times New Roman"/>
        </w:rPr>
        <w:t>» - М.: Просвещение, 2016.</w:t>
      </w:r>
    </w:p>
    <w:p w:rsidR="003D24CD" w:rsidRPr="000D1D64" w:rsidRDefault="003D24CD" w:rsidP="003D24CD">
      <w:pPr>
        <w:widowControl/>
        <w:suppressAutoHyphens w:val="0"/>
        <w:autoSpaceDE w:val="0"/>
        <w:jc w:val="both"/>
        <w:rPr>
          <w:rFonts w:ascii="Times New Roman" w:eastAsia="MS Mincho" w:hAnsi="Times New Roman"/>
          <w:lang w:eastAsia="ar-SA"/>
        </w:rPr>
      </w:pPr>
    </w:p>
    <w:p w:rsidR="00FB709F" w:rsidRDefault="00FB709F" w:rsidP="000D1D64">
      <w:pPr>
        <w:widowControl/>
        <w:suppressAutoHyphens w:val="0"/>
        <w:autoSpaceDE w:val="0"/>
        <w:jc w:val="center"/>
        <w:rPr>
          <w:rFonts w:ascii="Times New Roman" w:eastAsia="MS Mincho" w:hAnsi="Times New Roman"/>
          <w:lang w:eastAsia="ar-SA"/>
        </w:rPr>
      </w:pPr>
    </w:p>
    <w:p w:rsidR="003D24CD" w:rsidRPr="000D1D64" w:rsidRDefault="003D24CD" w:rsidP="000D1D64">
      <w:pPr>
        <w:widowControl/>
        <w:suppressAutoHyphens w:val="0"/>
        <w:autoSpaceDE w:val="0"/>
        <w:jc w:val="center"/>
        <w:rPr>
          <w:rFonts w:ascii="Times New Roman" w:eastAsia="MS Mincho" w:hAnsi="Times New Roman"/>
          <w:lang w:eastAsia="ar-SA"/>
        </w:rPr>
      </w:pPr>
      <w:r w:rsidRPr="000D1D64">
        <w:rPr>
          <w:rFonts w:ascii="Times New Roman" w:eastAsia="MS Mincho" w:hAnsi="Times New Roman"/>
          <w:lang w:eastAsia="ar-SA"/>
        </w:rPr>
        <w:t>Томск-2016</w:t>
      </w:r>
    </w:p>
    <w:p w:rsidR="003D24CD" w:rsidRPr="000D1D64" w:rsidRDefault="003D24CD" w:rsidP="007D526E">
      <w:pPr>
        <w:spacing w:line="276" w:lineRule="auto"/>
        <w:ind w:firstLine="567"/>
        <w:jc w:val="center"/>
        <w:rPr>
          <w:rFonts w:ascii="Times New Roman" w:hAnsi="Times New Roman"/>
          <w:b/>
          <w:caps/>
        </w:rPr>
      </w:pPr>
    </w:p>
    <w:p w:rsidR="007D526E" w:rsidRPr="000D1D64" w:rsidRDefault="007D526E" w:rsidP="007D526E">
      <w:pPr>
        <w:spacing w:line="276" w:lineRule="auto"/>
        <w:ind w:firstLine="567"/>
        <w:jc w:val="center"/>
        <w:rPr>
          <w:rFonts w:ascii="Times New Roman" w:hAnsi="Times New Roman"/>
          <w:b/>
          <w:caps/>
        </w:rPr>
      </w:pPr>
      <w:r w:rsidRPr="000D1D64">
        <w:rPr>
          <w:rFonts w:ascii="Times New Roman" w:hAnsi="Times New Roman"/>
          <w:b/>
          <w:caps/>
        </w:rPr>
        <w:t>Пояснительная записка</w:t>
      </w:r>
    </w:p>
    <w:p w:rsidR="007D526E" w:rsidRPr="000D1D64" w:rsidRDefault="007D526E" w:rsidP="007D526E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D526E" w:rsidRPr="000D1D64" w:rsidRDefault="007D526E" w:rsidP="007D526E">
      <w:pPr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0D1D64">
        <w:rPr>
          <w:rFonts w:ascii="Times New Roman" w:hAnsi="Times New Roman"/>
          <w:b/>
        </w:rPr>
        <w:t>Статус документа</w:t>
      </w:r>
    </w:p>
    <w:p w:rsidR="007D526E" w:rsidRPr="000D1D64" w:rsidRDefault="000D1D64" w:rsidP="007D526E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«Математические ступеньки»</w:t>
      </w:r>
      <w:r w:rsidR="007D526E" w:rsidRPr="000D1D64">
        <w:rPr>
          <w:rFonts w:ascii="Times New Roman" w:hAnsi="Times New Roman"/>
        </w:rPr>
        <w:t xml:space="preserve"> разработана:</w:t>
      </w:r>
    </w:p>
    <w:p w:rsidR="007D526E" w:rsidRPr="000D1D64" w:rsidRDefault="007D526E" w:rsidP="007D526E">
      <w:pPr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76" w:lineRule="auto"/>
        <w:ind w:left="1134" w:hanging="567"/>
        <w:jc w:val="both"/>
        <w:rPr>
          <w:rFonts w:ascii="Times New Roman" w:hAnsi="Times New Roman"/>
        </w:rPr>
      </w:pPr>
      <w:r w:rsidRPr="000D1D64">
        <w:rPr>
          <w:rFonts w:ascii="Times New Roman" w:hAnsi="Times New Roman"/>
        </w:rPr>
        <w:t xml:space="preserve">в соответствии с требованиямифедерального государственного </w:t>
      </w:r>
      <w:r w:rsidR="000D1D64">
        <w:rPr>
          <w:rFonts w:ascii="Times New Roman" w:hAnsi="Times New Roman"/>
        </w:rPr>
        <w:t>образовательного стандарта</w:t>
      </w:r>
      <w:r w:rsidRPr="000D1D64">
        <w:rPr>
          <w:rFonts w:ascii="Times New Roman" w:hAnsi="Times New Roman"/>
        </w:rPr>
        <w:t xml:space="preserve"> второго поколения;</w:t>
      </w:r>
    </w:p>
    <w:p w:rsidR="007D526E" w:rsidRPr="000D1D64" w:rsidRDefault="007D526E" w:rsidP="007D526E">
      <w:pPr>
        <w:widowControl/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76" w:lineRule="auto"/>
        <w:ind w:left="1134" w:hanging="567"/>
        <w:jc w:val="both"/>
        <w:outlineLvl w:val="0"/>
        <w:rPr>
          <w:rFonts w:ascii="Times New Roman" w:hAnsi="Times New Roman"/>
          <w:b/>
        </w:rPr>
      </w:pPr>
      <w:r w:rsidRPr="000D1D64">
        <w:rPr>
          <w:rFonts w:ascii="Times New Roman" w:hAnsi="Times New Roman"/>
        </w:rPr>
        <w:t>в соответствии с рекомендациями Примерной Основной образовательной программы дошкольного образования, рекомендованной Министерством образования и науки Российской Федерации;</w:t>
      </w:r>
    </w:p>
    <w:p w:rsidR="007D526E" w:rsidRPr="000D1D64" w:rsidRDefault="007D526E" w:rsidP="007D526E">
      <w:pPr>
        <w:widowControl/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76" w:lineRule="auto"/>
        <w:ind w:left="1134" w:hanging="567"/>
        <w:jc w:val="both"/>
        <w:outlineLvl w:val="0"/>
        <w:rPr>
          <w:rFonts w:ascii="Times New Roman" w:hAnsi="Times New Roman"/>
        </w:rPr>
      </w:pPr>
      <w:r w:rsidRPr="000D1D64">
        <w:rPr>
          <w:rFonts w:ascii="Times New Roman" w:hAnsi="Times New Roman"/>
        </w:rPr>
        <w:t>разработана на основе авторской программы Н. А. Федосовой «Преемственность. Подготовка детей к школе» - М.: Просвещение, 2016.;</w:t>
      </w:r>
    </w:p>
    <w:p w:rsidR="007D526E" w:rsidRPr="000D1D64" w:rsidRDefault="007D526E" w:rsidP="007D526E">
      <w:pPr>
        <w:widowControl/>
        <w:numPr>
          <w:ilvl w:val="1"/>
          <w:numId w:val="1"/>
        </w:numPr>
        <w:tabs>
          <w:tab w:val="clear" w:pos="1800"/>
          <w:tab w:val="num" w:pos="1134"/>
        </w:tabs>
        <w:suppressAutoHyphens w:val="0"/>
        <w:spacing w:line="276" w:lineRule="auto"/>
        <w:ind w:left="1134" w:hanging="567"/>
        <w:jc w:val="both"/>
        <w:outlineLvl w:val="0"/>
        <w:rPr>
          <w:rFonts w:ascii="Times New Roman" w:hAnsi="Times New Roman"/>
          <w:b/>
        </w:rPr>
      </w:pPr>
      <w:r w:rsidRPr="000D1D64">
        <w:rPr>
          <w:rFonts w:ascii="Times New Roman" w:hAnsi="Times New Roman"/>
        </w:rPr>
        <w:t>в соответст</w:t>
      </w:r>
      <w:r w:rsidR="000D1D64">
        <w:rPr>
          <w:rFonts w:ascii="Times New Roman" w:hAnsi="Times New Roman"/>
        </w:rPr>
        <w:t>вии с особенностями ЧОУ гимназия</w:t>
      </w:r>
      <w:r w:rsidRPr="000D1D64">
        <w:rPr>
          <w:rFonts w:ascii="Times New Roman" w:hAnsi="Times New Roman"/>
        </w:rPr>
        <w:t xml:space="preserve"> «Томь» образовательных потребностей и запросов родителей будущих первоклассников.</w:t>
      </w:r>
    </w:p>
    <w:p w:rsidR="007D526E" w:rsidRPr="000D1D64" w:rsidRDefault="007D526E" w:rsidP="007D526E">
      <w:pPr>
        <w:pStyle w:val="2"/>
        <w:tabs>
          <w:tab w:val="num" w:pos="1134"/>
        </w:tabs>
        <w:spacing w:line="276" w:lineRule="auto"/>
        <w:ind w:left="1134" w:hanging="567"/>
        <w:rPr>
          <w:rFonts w:ascii="Times New Roman" w:hAnsi="Times New Roman"/>
          <w:b/>
        </w:rPr>
      </w:pPr>
    </w:p>
    <w:p w:rsidR="007D526E" w:rsidRPr="000D1D64" w:rsidRDefault="007D526E" w:rsidP="007D526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</w:rPr>
      </w:pPr>
      <w:r w:rsidRPr="000D1D64">
        <w:rPr>
          <w:rFonts w:ascii="Times New Roman" w:hAnsi="Times New Roman"/>
          <w:b/>
          <w:bCs/>
        </w:rPr>
        <w:t>Структура документа</w:t>
      </w:r>
    </w:p>
    <w:p w:rsidR="007D526E" w:rsidRPr="000D1D64" w:rsidRDefault="007D526E" w:rsidP="007D52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0D1D64">
        <w:rPr>
          <w:rFonts w:ascii="Times New Roman" w:hAnsi="Times New Roman"/>
        </w:rPr>
        <w:t>Рабочая программа включает следующие разделы:</w:t>
      </w:r>
    </w:p>
    <w:p w:rsidR="007D526E" w:rsidRPr="000D1D64" w:rsidRDefault="007D526E" w:rsidP="007D52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0D1D64">
        <w:rPr>
          <w:rFonts w:ascii="Times New Roman" w:hAnsi="Times New Roman"/>
          <w:bCs/>
          <w:iCs/>
        </w:rPr>
        <w:t>Пояснительная записка</w:t>
      </w:r>
      <w:r w:rsidRPr="000D1D64">
        <w:rPr>
          <w:rFonts w:ascii="Times New Roman" w:hAnsi="Times New Roman"/>
          <w:bCs/>
        </w:rPr>
        <w:t>;</w:t>
      </w:r>
    </w:p>
    <w:p w:rsidR="007D526E" w:rsidRPr="000D1D64" w:rsidRDefault="007D526E" w:rsidP="007D52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0D1D64">
        <w:rPr>
          <w:rFonts w:ascii="Times New Roman" w:hAnsi="Times New Roman"/>
          <w:bCs/>
          <w:iCs/>
        </w:rPr>
        <w:t xml:space="preserve">Содержание программы; </w:t>
      </w:r>
    </w:p>
    <w:p w:rsidR="007D526E" w:rsidRPr="000D1D64" w:rsidRDefault="007D526E" w:rsidP="007D526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</w:rPr>
      </w:pPr>
      <w:r w:rsidRPr="000D1D64">
        <w:rPr>
          <w:rFonts w:ascii="Times New Roman" w:hAnsi="Times New Roman"/>
          <w:bCs/>
          <w:iCs/>
        </w:rPr>
        <w:t>Планируемые результаты освоения программы;</w:t>
      </w:r>
    </w:p>
    <w:p w:rsidR="007D526E" w:rsidRPr="000D1D64" w:rsidRDefault="007D526E" w:rsidP="00C60A9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</w:rPr>
      </w:pPr>
      <w:r w:rsidRPr="000D1D64">
        <w:rPr>
          <w:rFonts w:ascii="Times New Roman" w:hAnsi="Times New Roman"/>
          <w:bCs/>
          <w:iCs/>
        </w:rPr>
        <w:t>Календарно-тематическое планирование;</w:t>
      </w:r>
    </w:p>
    <w:p w:rsidR="007D526E" w:rsidRPr="000D1D64" w:rsidRDefault="007D526E" w:rsidP="007D526E">
      <w:pPr>
        <w:pStyle w:val="2"/>
        <w:spacing w:line="276" w:lineRule="auto"/>
        <w:ind w:firstLine="567"/>
        <w:rPr>
          <w:rFonts w:ascii="Times New Roman" w:hAnsi="Times New Roman"/>
        </w:rPr>
      </w:pPr>
    </w:p>
    <w:p w:rsidR="007D526E" w:rsidRPr="000D1D64" w:rsidRDefault="007D526E" w:rsidP="007D526E">
      <w:pPr>
        <w:pStyle w:val="a3"/>
        <w:spacing w:line="276" w:lineRule="auto"/>
        <w:rPr>
          <w:b/>
          <w:bCs/>
        </w:rPr>
      </w:pPr>
      <w:r w:rsidRPr="000D1D64">
        <w:rPr>
          <w:b/>
          <w:bCs/>
        </w:rPr>
        <w:t>Актуальность</w:t>
      </w: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t>Проблема готовности ребенка к школе существовала всегда, и понимание её постоянно уточняется и конкретизируется. Так, если в начале внимание ученых и педагогов -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обеспечить эффективное поступательное развитие у ребенка качеств школьной зрелости.</w:t>
      </w: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t>К старшему дошкольному возрасту, дети приобретают определенный кругозор, запас конкретных знаний, перед ними встает проблема адаптации к условиям школьной жизни. А если учесть современные требования программ начального обучения, то становится ясным, что необходима организация качественно новой подготовки детей к школе, причем проводимой именно учителями начальной школы и психологом гимназии.</w:t>
      </w: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t>В работе с дошкольниками необходимо учитывать то,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свойственных для них привычных видах деятельности: игре, рисовании, конструировании, которые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</w:t>
      </w: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lastRenderedPageBreak/>
        <w:t>Данная программа представляет собой систему подготовки, основой которой является курс, объединяющий все основные направления, развивающие необходимые качества, навыки, стимулирующие познавательные интересы, а главное, все занятия проходят «по-настоящему» - в гимназии, в классе, формируя, таким образом, школьные, но еще детские отношения.</w:t>
      </w: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t>Рабочая программа рассчитана на 1 год реализации (15 сентября – 25 май).</w:t>
      </w:r>
    </w:p>
    <w:p w:rsidR="007D526E" w:rsidRPr="000D1D64" w:rsidRDefault="007D526E" w:rsidP="007D526E">
      <w:pPr>
        <w:pStyle w:val="a3"/>
        <w:spacing w:line="276" w:lineRule="auto"/>
        <w:jc w:val="both"/>
        <w:rPr>
          <w:u w:val="single"/>
        </w:rPr>
      </w:pPr>
      <w:r w:rsidRPr="000D1D64">
        <w:rPr>
          <w:u w:val="single"/>
        </w:rPr>
        <w:t>Из авторской программы взяты два блока: «Дорога к азбук</w:t>
      </w:r>
      <w:r w:rsidR="000D1D64">
        <w:rPr>
          <w:u w:val="single"/>
        </w:rPr>
        <w:t>е», «Математические ступеньки».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0D1D64">
        <w:rPr>
          <w:b/>
          <w:bCs/>
        </w:rPr>
        <w:t xml:space="preserve">Цели программы: 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1. Обеспечить преемственность между дошкольным и начальным школьным образованием;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2. Формирование у детей качеств школьной зрелости (школьно</w:t>
      </w:r>
      <w:r w:rsidR="000D1D64">
        <w:t xml:space="preserve">-значимых функций) необходимые </w:t>
      </w:r>
      <w:r w:rsidRPr="000D1D64">
        <w:t xml:space="preserve">для успешной адаптации детей к школе; 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3. Оказание помощи родителям в квалифицированной подготовке ребенка к школе.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rPr>
          <w:b/>
          <w:bCs/>
        </w:rPr>
        <w:t>Задачи: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1. Организовать диагностирование качеств школьной зрелости;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2. Организовать для детей образовательный процесс в школе с учетом возможностей возраста и индивидуальных особенностей;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3. Сформировать эмоционально-положительное отношение детей к школе, желание учиться;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4. Организовать комплексную деятельность педагога, психолога и логопеда в образовательном процессе;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5. Создать условия, способствующие сохранению и укреплению здоровья детей;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6. Организовать процесс общения детей друг с другом, способствуя доброжелательному отношению к сверстникам;</w:t>
      </w:r>
    </w:p>
    <w:p w:rsidR="007D526E" w:rsidRPr="000D1D64" w:rsidRDefault="007D526E" w:rsidP="007D526E">
      <w:pPr>
        <w:pStyle w:val="a3"/>
        <w:spacing w:before="0" w:beforeAutospacing="0" w:after="0" w:afterAutospacing="0" w:line="276" w:lineRule="auto"/>
        <w:jc w:val="both"/>
      </w:pPr>
      <w:r w:rsidRPr="000D1D64">
        <w:t>7. Провести работу по формированию способности самоконтролю и самоорганизации</w:t>
      </w:r>
    </w:p>
    <w:p w:rsidR="007D526E" w:rsidRPr="000D1D64" w:rsidRDefault="007D526E" w:rsidP="007D526E">
      <w:pPr>
        <w:pStyle w:val="c6"/>
        <w:spacing w:before="0" w:beforeAutospacing="0" w:after="0" w:afterAutospacing="0" w:line="276" w:lineRule="auto"/>
        <w:jc w:val="both"/>
        <w:rPr>
          <w:rStyle w:val="c0"/>
          <w:b/>
          <w:bCs/>
          <w:i/>
          <w:iCs/>
          <w:color w:val="000000"/>
        </w:rPr>
      </w:pPr>
    </w:p>
    <w:p w:rsidR="007D526E" w:rsidRPr="000D1D64" w:rsidRDefault="007D526E" w:rsidP="007D526E">
      <w:pPr>
        <w:pStyle w:val="c6"/>
        <w:spacing w:before="0" w:beforeAutospacing="0" w:after="0" w:afterAutospacing="0" w:line="276" w:lineRule="auto"/>
        <w:jc w:val="both"/>
        <w:rPr>
          <w:rStyle w:val="c0"/>
          <w:b/>
          <w:bCs/>
          <w:i/>
          <w:iCs/>
          <w:color w:val="000000"/>
        </w:rPr>
      </w:pPr>
      <w:r w:rsidRPr="000D1D64">
        <w:rPr>
          <w:rStyle w:val="c0"/>
          <w:b/>
          <w:bCs/>
          <w:iCs/>
          <w:color w:val="000000"/>
        </w:rPr>
        <w:t>Основные принципы работы</w:t>
      </w:r>
      <w:r w:rsidRPr="000D1D64">
        <w:rPr>
          <w:rStyle w:val="c0"/>
          <w:b/>
          <w:bCs/>
          <w:i/>
          <w:iCs/>
          <w:color w:val="000000"/>
        </w:rPr>
        <w:t>:</w:t>
      </w:r>
    </w:p>
    <w:p w:rsidR="007D526E" w:rsidRPr="000D1D64" w:rsidRDefault="007D526E" w:rsidP="007D526E">
      <w:pPr>
        <w:pStyle w:val="c6"/>
        <w:numPr>
          <w:ilvl w:val="0"/>
          <w:numId w:val="2"/>
        </w:numPr>
        <w:spacing w:before="0" w:beforeAutospacing="0" w:after="0" w:afterAutospacing="0" w:line="276" w:lineRule="auto"/>
        <w:rPr>
          <w:b/>
          <w:bCs/>
          <w:iCs/>
          <w:color w:val="000000"/>
        </w:rPr>
      </w:pPr>
      <w:r w:rsidRPr="000D1D64">
        <w:rPr>
          <w:rStyle w:val="c0"/>
          <w:color w:val="000000"/>
        </w:rPr>
        <w:t>Учет индивидуальных особенностей и возможностей детей;</w:t>
      </w:r>
    </w:p>
    <w:p w:rsidR="007D526E" w:rsidRPr="000D1D64" w:rsidRDefault="007D526E" w:rsidP="007D526E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0D1D64">
        <w:rPr>
          <w:rStyle w:val="c0"/>
          <w:color w:val="000000"/>
        </w:rPr>
        <w:t>Уважение к личности ребенка</w:t>
      </w:r>
      <w:r w:rsidR="000D1D64">
        <w:rPr>
          <w:rStyle w:val="c0"/>
          <w:color w:val="000000"/>
        </w:rPr>
        <w:t xml:space="preserve">, к процессу и результатам его </w:t>
      </w:r>
      <w:r w:rsidRPr="000D1D64">
        <w:rPr>
          <w:rStyle w:val="c0"/>
          <w:color w:val="000000"/>
        </w:rPr>
        <w:t>деятельности в сочетании        с разумной требовательностью;</w:t>
      </w:r>
    </w:p>
    <w:p w:rsidR="007D526E" w:rsidRPr="000D1D64" w:rsidRDefault="007D526E" w:rsidP="007D526E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0D1D64">
        <w:rPr>
          <w:rStyle w:val="c0"/>
          <w:color w:val="000000"/>
        </w:rPr>
        <w:t>Комплексный подход при разработке занятий,</w:t>
      </w:r>
    </w:p>
    <w:p w:rsidR="007D526E" w:rsidRPr="000D1D64" w:rsidRDefault="007D526E" w:rsidP="007D526E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0D1D64">
        <w:rPr>
          <w:rStyle w:val="c0"/>
          <w:color w:val="000000"/>
        </w:rPr>
        <w:t>Вариативность содержания и форм проведения занятий;</w:t>
      </w:r>
    </w:p>
    <w:p w:rsidR="007D526E" w:rsidRPr="000D1D64" w:rsidRDefault="007D526E" w:rsidP="007D526E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0D1D64">
        <w:rPr>
          <w:rStyle w:val="c0"/>
          <w:color w:val="000000"/>
        </w:rPr>
        <w:t>Систематичность и последовательность занятий;</w:t>
      </w:r>
    </w:p>
    <w:p w:rsidR="007D526E" w:rsidRPr="000D1D64" w:rsidRDefault="007D526E" w:rsidP="007D526E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0D1D64">
        <w:rPr>
          <w:rStyle w:val="c0"/>
          <w:color w:val="000000"/>
        </w:rPr>
        <w:t>Наглядность.</w:t>
      </w:r>
    </w:p>
    <w:p w:rsidR="007D526E" w:rsidRPr="000D1D64" w:rsidRDefault="007D526E" w:rsidP="007D526E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0D1D64">
        <w:rPr>
          <w:rStyle w:val="c0"/>
          <w:color w:val="000000"/>
        </w:rPr>
        <w:t>Учет особенностей и ценностей дошкольного периода развития, актуальность для    ребенка чувственных впечатлений, знаний, умений, личностная ориентированность процесса обучения и воспитания;</w:t>
      </w:r>
    </w:p>
    <w:p w:rsidR="007D526E" w:rsidRPr="000D1D64" w:rsidRDefault="007D526E" w:rsidP="007D526E">
      <w:pPr>
        <w:pStyle w:val="c16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</w:rPr>
      </w:pPr>
      <w:r w:rsidRPr="000D1D64">
        <w:rPr>
          <w:rStyle w:val="c0"/>
          <w:color w:val="000000"/>
        </w:rPr>
        <w:t>Учет потребностей данного возраста, опора на игровую деятельность - ведущую для этого периода развития;</w:t>
      </w:r>
    </w:p>
    <w:p w:rsidR="007D526E" w:rsidRPr="000D1D64" w:rsidRDefault="007D526E" w:rsidP="007D526E">
      <w:pPr>
        <w:pStyle w:val="c16"/>
        <w:spacing w:before="0" w:beforeAutospacing="0" w:after="0" w:afterAutospacing="0" w:line="276" w:lineRule="auto"/>
        <w:ind w:hanging="142"/>
        <w:jc w:val="both"/>
        <w:rPr>
          <w:color w:val="000000"/>
        </w:rPr>
      </w:pP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t xml:space="preserve">В процессе реализации программы дети учатся точно и ясно выражать свои мысли, раскрываются их творческие способности, развивается интерес и внимание к слову, к его эмоциональной окраске, формируется бережное отношение детей к природе. В ходе занятий </w:t>
      </w:r>
      <w:r w:rsidRPr="000D1D64">
        <w:lastRenderedPageBreak/>
        <w:t>детям прививаются ответственное отношение к учебному труду. 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</w:t>
      </w: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rPr>
          <w:b/>
          <w:bCs/>
        </w:rPr>
        <w:t>Основная дидактическая идея</w:t>
      </w:r>
      <w:r w:rsidRPr="000D1D64">
        <w:t xml:space="preserve"> - развитие познавательных процессов у детей будет более активным и эффективным, если оно осуществляется в процессе учебной деятельности ребенка, что осуществляется специальным подбором и структурированием заданий, формой их представления, доступной и увлекательной для детей этого возраста.</w:t>
      </w: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t xml:space="preserve">Среди </w:t>
      </w:r>
      <w:r w:rsidRPr="000D1D64">
        <w:rPr>
          <w:b/>
          <w:bCs/>
        </w:rPr>
        <w:t>методов</w:t>
      </w:r>
      <w:r w:rsidRPr="000D1D64">
        <w:t>, используемых в период подготовки детей к школе, используются такие как практический метод,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материал, проводя эксперименты, наблюдения, выполняя действия с предметами, моделями геометрических фигур, зарисовывая, раскрашивая и т.п.</w:t>
      </w: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t>Большое внимание уделяется формированию умений общаться с педагогом (учителем), с другими детьми, работать в одном ритме со всеми, когда это необходимо, работать со счетным и геометрическим материалом, пользоваться тетрадью с печатной основой и др.</w:t>
      </w:r>
    </w:p>
    <w:p w:rsidR="007D526E" w:rsidRPr="000D1D64" w:rsidRDefault="007D526E" w:rsidP="007D526E">
      <w:pPr>
        <w:pStyle w:val="a3"/>
        <w:spacing w:line="276" w:lineRule="auto"/>
        <w:jc w:val="both"/>
      </w:pPr>
      <w:r w:rsidRPr="000D1D64">
        <w:t>Использование специально отобранного содержания обучения и методов работы с ним поможет и позволит приблизить общее развитие детей на уровень, необходимый для успешного изучения программного материала начальной школы.</w:t>
      </w:r>
    </w:p>
    <w:p w:rsidR="007D526E" w:rsidRPr="000D1D64" w:rsidRDefault="007D526E" w:rsidP="007D526E">
      <w:pPr>
        <w:spacing w:line="276" w:lineRule="auto"/>
        <w:jc w:val="center"/>
        <w:rPr>
          <w:rFonts w:ascii="Times New Roman" w:hAnsi="Times New Roman"/>
          <w:b/>
        </w:rPr>
      </w:pPr>
    </w:p>
    <w:p w:rsidR="007D526E" w:rsidRPr="000D1D64" w:rsidRDefault="007D526E" w:rsidP="007D526E">
      <w:pPr>
        <w:spacing w:line="276" w:lineRule="auto"/>
        <w:jc w:val="center"/>
        <w:rPr>
          <w:rFonts w:ascii="Times New Roman" w:hAnsi="Times New Roman"/>
          <w:b/>
        </w:rPr>
      </w:pPr>
    </w:p>
    <w:p w:rsidR="007D526E" w:rsidRPr="000D1D64" w:rsidRDefault="007D526E" w:rsidP="007D526E">
      <w:pPr>
        <w:spacing w:line="276" w:lineRule="auto"/>
        <w:jc w:val="center"/>
        <w:rPr>
          <w:rFonts w:ascii="Times New Roman" w:hAnsi="Times New Roman"/>
          <w:b/>
        </w:rPr>
      </w:pPr>
      <w:r w:rsidRPr="000D1D64">
        <w:rPr>
          <w:rFonts w:ascii="Times New Roman" w:hAnsi="Times New Roman"/>
          <w:b/>
        </w:rPr>
        <w:t>Содержание программы курса «Математические ступеньки»</w:t>
      </w:r>
    </w:p>
    <w:p w:rsidR="007D526E" w:rsidRPr="000D1D64" w:rsidRDefault="007D526E" w:rsidP="007D526E">
      <w:pPr>
        <w:spacing w:line="276" w:lineRule="auto"/>
        <w:rPr>
          <w:rFonts w:ascii="Times New Roman" w:hAnsi="Times New Roman"/>
        </w:rPr>
      </w:pPr>
    </w:p>
    <w:p w:rsidR="007D526E" w:rsidRPr="000D1D64" w:rsidRDefault="000D1D64" w:rsidP="000D1D6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Курс предусматривает дать </w:t>
      </w:r>
      <w:r w:rsidR="007D526E" w:rsidRPr="000D1D64">
        <w:rPr>
          <w:rFonts w:ascii="Times New Roman" w:eastAsia="Times New Roman" w:hAnsi="Times New Roman"/>
          <w:lang w:eastAsia="ru-RU"/>
        </w:rPr>
        <w:t>дошкольникам эле</w:t>
      </w:r>
      <w:r>
        <w:rPr>
          <w:rFonts w:ascii="Times New Roman" w:eastAsia="Times New Roman" w:hAnsi="Times New Roman"/>
          <w:lang w:eastAsia="ru-RU"/>
        </w:rPr>
        <w:t xml:space="preserve">ментарную числовую грамотность, </w:t>
      </w:r>
      <w:r w:rsidR="007D526E" w:rsidRPr="000D1D64">
        <w:rPr>
          <w:rFonts w:ascii="Times New Roman" w:eastAsia="Times New Roman" w:hAnsi="Times New Roman"/>
          <w:lang w:eastAsia="ru-RU"/>
        </w:rPr>
        <w:t>начальные геометрические представления;</w:t>
      </w:r>
    </w:p>
    <w:p w:rsidR="007D526E" w:rsidRPr="000D1D64" w:rsidRDefault="007D526E" w:rsidP="000D1D6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развива</w:t>
      </w:r>
      <w:r w:rsidR="000D1D64">
        <w:rPr>
          <w:rFonts w:ascii="Times New Roman" w:eastAsia="Times New Roman" w:hAnsi="Times New Roman"/>
          <w:lang w:eastAsia="ru-RU"/>
        </w:rPr>
        <w:t xml:space="preserve">ть   мыслительные   операции: </w:t>
      </w:r>
      <w:r w:rsidRPr="000D1D64">
        <w:rPr>
          <w:rFonts w:ascii="Times New Roman" w:eastAsia="Times New Roman" w:hAnsi="Times New Roman"/>
          <w:lang w:eastAsia="ru-RU"/>
        </w:rPr>
        <w:t>умение   решать   задачи   на   поиск закономерностей, сравнение и классификацию;</w:t>
      </w:r>
    </w:p>
    <w:p w:rsidR="007D526E" w:rsidRPr="000D1D64" w:rsidRDefault="007D526E" w:rsidP="000D1D6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развивать наглядно - образную, слов</w:t>
      </w:r>
      <w:r w:rsidR="000D1D64">
        <w:rPr>
          <w:rFonts w:ascii="Times New Roman" w:eastAsia="Times New Roman" w:hAnsi="Times New Roman"/>
          <w:lang w:eastAsia="ru-RU"/>
        </w:rPr>
        <w:t>есно-логическую и эмоциональную память; </w:t>
      </w:r>
      <w:r w:rsidRPr="000D1D64">
        <w:rPr>
          <w:rFonts w:ascii="Times New Roman" w:eastAsia="Times New Roman" w:hAnsi="Times New Roman"/>
          <w:lang w:eastAsia="ru-RU"/>
        </w:rPr>
        <w:t>внимание, наблюдательность, логическое мышление;</w:t>
      </w:r>
    </w:p>
    <w:p w:rsidR="007D526E" w:rsidRPr="000D1D64" w:rsidRDefault="007D526E" w:rsidP="000D1D6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развивать способность к обобщению и абстракц</w:t>
      </w:r>
      <w:r w:rsidR="000D1D64">
        <w:rPr>
          <w:rFonts w:ascii="Times New Roman" w:eastAsia="Times New Roman" w:hAnsi="Times New Roman"/>
          <w:lang w:eastAsia="ru-RU"/>
        </w:rPr>
        <w:t>ии, развивать пространственные </w:t>
      </w:r>
      <w:r w:rsidRPr="000D1D64">
        <w:rPr>
          <w:rFonts w:ascii="Times New Roman" w:eastAsia="Times New Roman" w:hAnsi="Times New Roman"/>
          <w:lang w:eastAsia="ru-RU"/>
        </w:rPr>
        <w:t>представления;</w:t>
      </w:r>
    </w:p>
    <w:p w:rsidR="007D526E" w:rsidRPr="000D1D64" w:rsidRDefault="007D526E" w:rsidP="000D1D6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изучить натуральные числа от 1 до 10 на системе практических занятий с</w:t>
      </w:r>
      <w:r w:rsidRPr="000D1D64">
        <w:rPr>
          <w:rFonts w:ascii="Times New Roman" w:eastAsia="Times New Roman" w:hAnsi="Times New Roman"/>
          <w:lang w:eastAsia="ru-RU"/>
        </w:rPr>
        <w:br/>
        <w:t>использованием наглядности;</w:t>
      </w:r>
    </w:p>
    <w:p w:rsidR="007D526E" w:rsidRPr="000D1D64" w:rsidRDefault="007D526E" w:rsidP="000D1D64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раскрыть смысл арифметических действий (с</w:t>
      </w:r>
      <w:r w:rsidR="000D1D64">
        <w:rPr>
          <w:rFonts w:ascii="Times New Roman" w:eastAsia="Times New Roman" w:hAnsi="Times New Roman"/>
          <w:lang w:eastAsia="ru-RU"/>
        </w:rPr>
        <w:t>ложения и вычитания) на основе </w:t>
      </w:r>
      <w:r w:rsidRPr="000D1D64">
        <w:rPr>
          <w:rFonts w:ascii="Times New Roman" w:eastAsia="Times New Roman" w:hAnsi="Times New Roman"/>
          <w:lang w:eastAsia="ru-RU"/>
        </w:rPr>
        <w:t>элементарных практических действий,</w:t>
      </w:r>
    </w:p>
    <w:p w:rsidR="007D526E" w:rsidRPr="000D1D64" w:rsidRDefault="007D526E" w:rsidP="007D526E">
      <w:pPr>
        <w:spacing w:line="276" w:lineRule="auto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научить ориентироваться в тетради, аккуратно и систематически вести записи.</w:t>
      </w:r>
    </w:p>
    <w:p w:rsidR="007D526E" w:rsidRPr="000D1D64" w:rsidRDefault="007D526E" w:rsidP="0048005F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Конкретное предметное содержания отобрано таким образом, что</w:t>
      </w:r>
      <w:r w:rsidRPr="000D1D64">
        <w:rPr>
          <w:rFonts w:ascii="Times New Roman" w:eastAsia="Times New Roman" w:hAnsi="Times New Roman"/>
          <w:lang w:eastAsia="ru-RU"/>
        </w:rPr>
        <w:softHyphen/>
        <w:t>бы подготовить детей к овладению простейшими умственными операци</w:t>
      </w:r>
      <w:r w:rsidRPr="000D1D64">
        <w:rPr>
          <w:rFonts w:ascii="Times New Roman" w:eastAsia="Times New Roman" w:hAnsi="Times New Roman"/>
          <w:lang w:eastAsia="ru-RU"/>
        </w:rPr>
        <w:softHyphen/>
        <w:t>ями. Научить устанавливать сходства и различия в предметах и в математических объек</w:t>
      </w:r>
      <w:r w:rsidRPr="000D1D64">
        <w:rPr>
          <w:rFonts w:ascii="Times New Roman" w:eastAsia="Times New Roman" w:hAnsi="Times New Roman"/>
          <w:lang w:eastAsia="ru-RU"/>
        </w:rPr>
        <w:softHyphen/>
        <w:t>тах.  Выделять из множества предметов один или несколько предметов, обладаю</w:t>
      </w:r>
      <w:r w:rsidRPr="000D1D64">
        <w:rPr>
          <w:rFonts w:ascii="Times New Roman" w:eastAsia="Times New Roman" w:hAnsi="Times New Roman"/>
          <w:lang w:eastAsia="ru-RU"/>
        </w:rPr>
        <w:softHyphen/>
        <w:t xml:space="preserve">щих или не обладающих заданным свойством.  Давать </w:t>
      </w:r>
      <w:r w:rsidRPr="000D1D64">
        <w:rPr>
          <w:rFonts w:ascii="Times New Roman" w:eastAsia="Times New Roman" w:hAnsi="Times New Roman"/>
          <w:lang w:eastAsia="ru-RU"/>
        </w:rPr>
        <w:lastRenderedPageBreak/>
        <w:t>точный ответ на поставленный преподавателем вопрос. Подготовить к восприятию наиболее важных в начальном обучении понятий (число, отношение, величина и др.).</w:t>
      </w:r>
    </w:p>
    <w:p w:rsidR="007D526E" w:rsidRPr="000D1D64" w:rsidRDefault="007D526E" w:rsidP="0048005F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Формирование математических представлений производится на</w:t>
      </w:r>
      <w:r w:rsidR="000D1D64">
        <w:rPr>
          <w:rFonts w:ascii="Times New Roman" w:eastAsia="Times New Roman" w:hAnsi="Times New Roman"/>
          <w:lang w:eastAsia="ru-RU"/>
        </w:rPr>
        <w:t xml:space="preserve"> основе широкого использования </w:t>
      </w:r>
      <w:r w:rsidRPr="000D1D64">
        <w:rPr>
          <w:rFonts w:ascii="Times New Roman" w:eastAsia="Times New Roman" w:hAnsi="Times New Roman"/>
          <w:lang w:eastAsia="ru-RU"/>
        </w:rPr>
        <w:t>дошкольного опыта ребенка. В связи с этим, напри</w:t>
      </w:r>
      <w:r w:rsidRPr="000D1D64">
        <w:rPr>
          <w:rFonts w:ascii="Times New Roman" w:eastAsia="Times New Roman" w:hAnsi="Times New Roman"/>
          <w:lang w:eastAsia="ru-RU"/>
        </w:rPr>
        <w:softHyphen/>
        <w:t>мер, порядок ознакомления с натуральными числами, несколько отличается от традиционного. Так, сначала дети учатся называть числа по порядку от 1 до 10, узнавать знакомые цифры, пересчитывать предметы.</w:t>
      </w:r>
    </w:p>
    <w:p w:rsidR="007D526E" w:rsidRPr="000D1D64" w:rsidRDefault="007D526E" w:rsidP="0048005F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Проводится подготовка к усвоению в дальнейшем понятия величины: дош</w:t>
      </w:r>
      <w:r w:rsidRPr="000D1D64">
        <w:rPr>
          <w:rFonts w:ascii="Times New Roman" w:eastAsia="Times New Roman" w:hAnsi="Times New Roman"/>
          <w:lang w:eastAsia="ru-RU"/>
        </w:rPr>
        <w:softHyphen/>
        <w:t>кольники знакомятся с примерами наиболее распространенных в практике ве</w:t>
      </w:r>
      <w:r w:rsidRPr="000D1D64">
        <w:rPr>
          <w:rFonts w:ascii="Times New Roman" w:eastAsia="Times New Roman" w:hAnsi="Times New Roman"/>
          <w:lang w:eastAsia="ru-RU"/>
        </w:rPr>
        <w:softHyphen/>
        <w:t>личин - длина, масса, время.</w:t>
      </w:r>
    </w:p>
    <w:p w:rsidR="007D526E" w:rsidRPr="000D1D64" w:rsidRDefault="000D1D64" w:rsidP="0048005F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Линия </w:t>
      </w:r>
      <w:r w:rsidR="007D526E" w:rsidRPr="000D1D64">
        <w:rPr>
          <w:rFonts w:ascii="Times New Roman" w:eastAsia="Times New Roman" w:hAnsi="Times New Roman"/>
          <w:lang w:eastAsia="ru-RU"/>
        </w:rPr>
        <w:t>логического развития детей начинается уже на самых первых заня</w:t>
      </w:r>
      <w:r w:rsidR="007D526E" w:rsidRPr="000D1D64">
        <w:rPr>
          <w:rFonts w:ascii="Times New Roman" w:eastAsia="Times New Roman" w:hAnsi="Times New Roman"/>
          <w:lang w:eastAsia="ru-RU"/>
        </w:rPr>
        <w:softHyphen/>
        <w:t>тиях математикой, когда они выполняют простейшие действие кла</w:t>
      </w:r>
      <w:r>
        <w:rPr>
          <w:rFonts w:ascii="Times New Roman" w:eastAsia="Times New Roman" w:hAnsi="Times New Roman"/>
          <w:lang w:eastAsia="ru-RU"/>
        </w:rPr>
        <w:t>ссификации (например, разложить</w:t>
      </w:r>
      <w:r w:rsidR="007D526E" w:rsidRPr="000D1D64">
        <w:rPr>
          <w:rFonts w:ascii="Times New Roman" w:eastAsia="Times New Roman" w:hAnsi="Times New Roman"/>
          <w:lang w:eastAsia="ru-RU"/>
        </w:rPr>
        <w:t> предметы или фигуры по цвету, по размерам, по ф</w:t>
      </w:r>
      <w:r>
        <w:rPr>
          <w:rFonts w:ascii="Times New Roman" w:eastAsia="Times New Roman" w:hAnsi="Times New Roman"/>
          <w:lang w:eastAsia="ru-RU"/>
        </w:rPr>
        <w:t>ор</w:t>
      </w:r>
      <w:r>
        <w:rPr>
          <w:rFonts w:ascii="Times New Roman" w:eastAsia="Times New Roman" w:hAnsi="Times New Roman"/>
          <w:lang w:eastAsia="ru-RU"/>
        </w:rPr>
        <w:softHyphen/>
        <w:t xml:space="preserve">ме).  На доступных примерах </w:t>
      </w:r>
      <w:r w:rsidR="007D526E" w:rsidRPr="000D1D64">
        <w:rPr>
          <w:rFonts w:ascii="Times New Roman" w:eastAsia="Times New Roman" w:hAnsi="Times New Roman"/>
          <w:lang w:eastAsia="ru-RU"/>
        </w:rPr>
        <w:t>разъясняется смысл та</w:t>
      </w:r>
      <w:r>
        <w:rPr>
          <w:rFonts w:ascii="Times New Roman" w:eastAsia="Times New Roman" w:hAnsi="Times New Roman"/>
          <w:lang w:eastAsia="ru-RU"/>
        </w:rPr>
        <w:t>ких</w:t>
      </w:r>
      <w:bookmarkStart w:id="0" w:name="_GoBack"/>
      <w:bookmarkEnd w:id="0"/>
      <w:r w:rsidR="007D526E" w:rsidRPr="000D1D64">
        <w:rPr>
          <w:rFonts w:ascii="Times New Roman" w:eastAsia="Times New Roman" w:hAnsi="Times New Roman"/>
          <w:lang w:eastAsia="ru-RU"/>
        </w:rPr>
        <w:t xml:space="preserve"> «логических» слов,  как  «любой», «каждый», «все», «какой-нибудь» и т.д.</w:t>
      </w:r>
    </w:p>
    <w:p w:rsidR="007D526E" w:rsidRPr="000D1D64" w:rsidRDefault="007D526E" w:rsidP="0048005F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Большое значение для</w:t>
      </w:r>
      <w:r w:rsidRPr="000D1D64">
        <w:rPr>
          <w:rFonts w:ascii="Times New Roman" w:eastAsia="Times New Roman" w:hAnsi="Times New Roman"/>
          <w:i/>
          <w:iCs/>
          <w:lang w:eastAsia="ru-RU"/>
        </w:rPr>
        <w:t> </w:t>
      </w:r>
      <w:r w:rsidRPr="000D1D64">
        <w:rPr>
          <w:rFonts w:ascii="Times New Roman" w:eastAsia="Times New Roman" w:hAnsi="Times New Roman"/>
          <w:lang w:eastAsia="ru-RU"/>
        </w:rPr>
        <w:t>математического развития ребенка имеет линия гео</w:t>
      </w:r>
      <w:r w:rsidRPr="000D1D64">
        <w:rPr>
          <w:rFonts w:ascii="Times New Roman" w:eastAsia="Times New Roman" w:hAnsi="Times New Roman"/>
          <w:lang w:eastAsia="ru-RU"/>
        </w:rPr>
        <w:softHyphen/>
        <w:t>метрической пропедевтики. На занятиях дети познакомятся с некоторыми гео</w:t>
      </w:r>
      <w:r w:rsidRPr="000D1D64">
        <w:rPr>
          <w:rFonts w:ascii="Times New Roman" w:eastAsia="Times New Roman" w:hAnsi="Times New Roman"/>
          <w:lang w:eastAsia="ru-RU"/>
        </w:rPr>
        <w:softHyphen/>
        <w:t>метрическими фигурами, их названиями и изображениями.</w:t>
      </w:r>
    </w:p>
    <w:p w:rsidR="007D526E" w:rsidRPr="000D1D64" w:rsidRDefault="007D526E" w:rsidP="007D526E">
      <w:pPr>
        <w:spacing w:before="240" w:line="276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0D1D64">
        <w:rPr>
          <w:rFonts w:ascii="Times New Roman" w:eastAsia="Times New Roman" w:hAnsi="Times New Roman"/>
          <w:b/>
          <w:bCs/>
          <w:iCs/>
          <w:lang w:eastAsia="ru-RU"/>
        </w:rPr>
        <w:t>Планируемые результаты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bCs/>
          <w:iCs/>
          <w:lang w:eastAsia="ru-RU"/>
        </w:rPr>
        <w:t xml:space="preserve">Ребенок научится и </w:t>
      </w:r>
      <w:r w:rsidRPr="000D1D64">
        <w:rPr>
          <w:rFonts w:ascii="Times New Roman" w:eastAsia="Times New Roman" w:hAnsi="Times New Roman"/>
          <w:lang w:eastAsia="ru-RU"/>
        </w:rPr>
        <w:t>получит возможность научиться: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выделять из множества предметов один или несколько предметов, обладающих заданным свойством;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показывать и называть предмет, расположенный левее (правее), выше (ниже) данного предмета; предмет, расположенный между данными пред</w:t>
      </w:r>
      <w:r w:rsidRPr="000D1D64">
        <w:rPr>
          <w:rFonts w:ascii="Times New Roman" w:eastAsia="Times New Roman" w:hAnsi="Times New Roman"/>
          <w:lang w:eastAsia="ru-RU"/>
        </w:rPr>
        <w:softHyphen/>
        <w:t>метами;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сравнивать предметы по размерам, по длине, по массе, используя практические способы;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определять, в каком из двух множеств больше или меньше предметов, или во множествах элементов поровну;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 xml:space="preserve">называть числа в </w:t>
      </w:r>
      <w:proofErr w:type="spellStart"/>
      <w:r w:rsidRPr="000D1D64">
        <w:rPr>
          <w:rFonts w:ascii="Times New Roman" w:eastAsia="Times New Roman" w:hAnsi="Times New Roman"/>
          <w:lang w:eastAsia="ru-RU"/>
        </w:rPr>
        <w:t>пpямом</w:t>
      </w:r>
      <w:proofErr w:type="spellEnd"/>
      <w:r w:rsidRPr="000D1D64">
        <w:rPr>
          <w:rFonts w:ascii="Times New Roman" w:eastAsia="Times New Roman" w:hAnsi="Times New Roman"/>
          <w:lang w:eastAsia="ru-RU"/>
        </w:rPr>
        <w:t xml:space="preserve"> и в обратном порядке от 1 до 10;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сравнивать числа, характеризуя результат сравнения словами «больше», «меньше»;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пересчитывать элементы данного конечного множества;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читать любое число от 1 до 10;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 xml:space="preserve">называть и различать геометрические </w:t>
      </w:r>
      <w:proofErr w:type="spellStart"/>
      <w:r w:rsidRPr="000D1D64">
        <w:rPr>
          <w:rFonts w:ascii="Times New Roman" w:eastAsia="Times New Roman" w:hAnsi="Times New Roman"/>
          <w:lang w:eastAsia="ru-RU"/>
        </w:rPr>
        <w:t>фигуpы</w:t>
      </w:r>
      <w:proofErr w:type="spellEnd"/>
      <w:r w:rsidRPr="000D1D64">
        <w:rPr>
          <w:rFonts w:ascii="Times New Roman" w:eastAsia="Times New Roman" w:hAnsi="Times New Roman"/>
          <w:lang w:eastAsia="ru-RU"/>
        </w:rPr>
        <w:t>: шар, куб, круг, квадрат, треугольник.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Определять цель деятельности на занятии с помощью учителя;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Учиться планировать учебную деятельность;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 xml:space="preserve">Высказывать свою версию; 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Работая по предложенному плану, использовать необходимые средства (тетрадь на печатной основе, простейшие приборы и инструменты).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Определять успешность выполнения своего задания в диалоге с учителем.</w:t>
      </w:r>
    </w:p>
    <w:p w:rsidR="007D526E" w:rsidRPr="000D1D64" w:rsidRDefault="007D526E" w:rsidP="007D526E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D1D64">
        <w:rPr>
          <w:rFonts w:ascii="Times New Roman" w:eastAsia="Times New Roman" w:hAnsi="Times New Roman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</w:t>
      </w:r>
    </w:p>
    <w:p w:rsidR="00C60A91" w:rsidRDefault="00C60A91" w:rsidP="007D526E">
      <w:pPr>
        <w:rPr>
          <w:rFonts w:ascii="Times New Roman" w:hAnsi="Times New Roman"/>
          <w:b/>
        </w:rPr>
      </w:pPr>
    </w:p>
    <w:p w:rsidR="000D1D64" w:rsidRPr="000D1D64" w:rsidRDefault="000D1D64" w:rsidP="007D526E">
      <w:pPr>
        <w:rPr>
          <w:rFonts w:ascii="Times New Roman" w:hAnsi="Times New Roman"/>
          <w:b/>
        </w:rPr>
      </w:pPr>
    </w:p>
    <w:p w:rsidR="00C60A91" w:rsidRPr="000D1D64" w:rsidRDefault="00C60A91" w:rsidP="00C60A91">
      <w:pPr>
        <w:keepNext/>
        <w:spacing w:before="240" w:after="120" w:line="276" w:lineRule="auto"/>
        <w:jc w:val="both"/>
        <w:outlineLvl w:val="1"/>
        <w:rPr>
          <w:rFonts w:ascii="Times New Roman" w:hAnsi="Times New Roman"/>
          <w:b/>
          <w:bCs/>
          <w:iCs/>
        </w:rPr>
      </w:pPr>
      <w:r w:rsidRPr="000D1D64">
        <w:rPr>
          <w:rFonts w:ascii="Times New Roman" w:hAnsi="Times New Roman"/>
          <w:b/>
          <w:bCs/>
          <w:iCs/>
        </w:rPr>
        <w:lastRenderedPageBreak/>
        <w:t>Календарно-тематическое планирование к курсу «Математические ступеньки»</w:t>
      </w:r>
    </w:p>
    <w:p w:rsidR="00C60A91" w:rsidRPr="000D1D64" w:rsidRDefault="00C60A91" w:rsidP="00C60A91">
      <w:pPr>
        <w:spacing w:after="120"/>
        <w:rPr>
          <w:rFonts w:ascii="Times New Roman" w:hAnsi="Times New Roman"/>
        </w:rPr>
      </w:pPr>
      <w:r w:rsidRPr="000D1D64">
        <w:rPr>
          <w:rFonts w:ascii="Times New Roman" w:hAnsi="Times New Roman"/>
        </w:rPr>
        <w:t>Всего в год: 32 часа</w:t>
      </w:r>
    </w:p>
    <w:p w:rsidR="00C60A91" w:rsidRPr="000D1D64" w:rsidRDefault="00C60A91" w:rsidP="00C60A91">
      <w:pPr>
        <w:spacing w:after="120"/>
        <w:rPr>
          <w:rFonts w:ascii="Times New Roman" w:hAnsi="Times New Roman"/>
        </w:rPr>
      </w:pPr>
      <w:r w:rsidRPr="000D1D64">
        <w:rPr>
          <w:rFonts w:ascii="Times New Roman" w:hAnsi="Times New Roman"/>
        </w:rPr>
        <w:t>В неделю:1 час</w:t>
      </w:r>
    </w:p>
    <w:p w:rsidR="00C60A91" w:rsidRPr="000D1D64" w:rsidRDefault="00C60A91" w:rsidP="00C60A91">
      <w:pPr>
        <w:spacing w:after="120" w:line="276" w:lineRule="auto"/>
        <w:jc w:val="both"/>
        <w:rPr>
          <w:rFonts w:ascii="Times New Roman" w:hAnsi="Times New Roman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9"/>
        <w:gridCol w:w="1984"/>
      </w:tblGrid>
      <w:tr w:rsidR="00C60A91" w:rsidRPr="000D1D64" w:rsidTr="00D019EC">
        <w:trPr>
          <w:trHeight w:val="1301"/>
        </w:trPr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№ п./п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D64">
              <w:rPr>
                <w:rFonts w:ascii="Times New Roman" w:hAnsi="Times New Roman"/>
                <w:b/>
              </w:rPr>
              <w:t>Темы занятий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D64">
              <w:rPr>
                <w:rFonts w:ascii="Times New Roman" w:hAnsi="Times New Roman"/>
                <w:b/>
              </w:rPr>
              <w:t>Дата</w:t>
            </w: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52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Простейшие числовые представления. Различение предметов по цвету, форме, расположению.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52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52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Различение предметов по цвету, форме, расположению. Игра «</w:t>
            </w:r>
            <w:proofErr w:type="spellStart"/>
            <w:r w:rsidRPr="000D1D64">
              <w:rPr>
                <w:rFonts w:ascii="Times New Roman" w:hAnsi="Times New Roman"/>
              </w:rPr>
              <w:t>Танграм</w:t>
            </w:r>
            <w:proofErr w:type="spellEnd"/>
            <w:r w:rsidRPr="000D1D64">
              <w:rPr>
                <w:rFonts w:ascii="Times New Roman" w:hAnsi="Times New Roman"/>
              </w:rPr>
              <w:t>».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52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3.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Уточнение у детей представлений о размере, цвете и числе предметов.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4.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Ориентировка в пространстве.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5.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Формирование представления о счете, порядковых числительных.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6.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Игра «Угадай-ка». Знакомство со сложной фигурой.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7.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Счет в пределах 10 и обратно Предыдущее и последующее число.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8.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Пространственные представления Игра «Заведем ракету», «Оглянись». 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9.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Сравнение групп предметов, их составление.</w:t>
            </w:r>
          </w:p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Понятия: «больше», «меньше», «равно».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10.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Развитие представлений о геометрических фигурах, их отличительных признаках.</w:t>
            </w:r>
          </w:p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Игра «</w:t>
            </w:r>
            <w:proofErr w:type="spellStart"/>
            <w:r w:rsidRPr="000D1D64">
              <w:rPr>
                <w:rFonts w:ascii="Times New Roman" w:hAnsi="Times New Roman"/>
              </w:rPr>
              <w:t>Танграм</w:t>
            </w:r>
            <w:proofErr w:type="spellEnd"/>
            <w:r w:rsidRPr="000D1D6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11.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Установления соответствия между числом предметов и цифрой.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12.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Объединение предметов в множества по определённым свойствам. Игра «Зигзаг». 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13.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Веселый счет. Узнавание цифр. Игра «Заведем ракету»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14.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Игры «Угадай-ка», «Магазин». Развитие внимания.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15.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Упорядочивание предметов по признакам.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16.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Состав чисел.  Игры «Где, чей дом?», «Заполни строчку».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17.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Упражнение в дополнении числа до любого заданного.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18.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Состав числа. Игра «Поезд».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19.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Формирование навыков сложения и вычитания путем решения простейших задач и примеров. 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20.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Игры: «Цепочка», «Составь пример»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21.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Работа при помощи линейки, умение чертить отрезки. 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22.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Игры «Математическая рыбалка», «Почтальон»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23.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Составление примеров. Запись их в тетрадь.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Игры: «Догони», «День и ночь», «Почтальон»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25.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Классификация фигур по цвету, форме, величине.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26.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Игры «Дерево»,  «Угадай-ка»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27.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Упражнение в последовательном анализе каждой группы фигур, их сопоставление.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28.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Игры «Какой фигуры не достаёт?», «Почта», «Квадратики и ромбики».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29.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 Конструирование с помощью геометрических фигур.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30.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Решение примеров и задач на сложение и вычитание. </w:t>
            </w:r>
          </w:p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Игры «Зигзаг», «Пчелка», «Птички», «Цепочка», «Угадай-ка».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31.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Время. Части суток, последовательность дней в неделе, последовательность месяцев в году 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60A91" w:rsidRPr="000D1D64" w:rsidTr="00D019EC">
        <w:tc>
          <w:tcPr>
            <w:tcW w:w="851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32.</w:t>
            </w:r>
          </w:p>
        </w:tc>
        <w:tc>
          <w:tcPr>
            <w:tcW w:w="6379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 xml:space="preserve">Время. Части суток, последовательность дней в неделе, последовательность месяцев в году </w:t>
            </w:r>
          </w:p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D1D64">
              <w:rPr>
                <w:rFonts w:ascii="Times New Roman" w:hAnsi="Times New Roman"/>
              </w:rPr>
              <w:t>Игра «Часики»</w:t>
            </w:r>
          </w:p>
        </w:tc>
        <w:tc>
          <w:tcPr>
            <w:tcW w:w="1984" w:type="dxa"/>
          </w:tcPr>
          <w:p w:rsidR="00C60A91" w:rsidRPr="000D1D64" w:rsidRDefault="00C60A91" w:rsidP="00C60A91">
            <w:pPr>
              <w:tabs>
                <w:tab w:val="left" w:pos="470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0A91" w:rsidRPr="000D1D64" w:rsidRDefault="00C60A91" w:rsidP="00C60A91">
      <w:pPr>
        <w:rPr>
          <w:rFonts w:ascii="Times New Roman" w:hAnsi="Times New Roman"/>
        </w:rPr>
      </w:pPr>
    </w:p>
    <w:p w:rsidR="00C60A91" w:rsidRPr="000D1D64" w:rsidRDefault="00C60A91" w:rsidP="007D526E">
      <w:pPr>
        <w:rPr>
          <w:rFonts w:ascii="Times New Roman" w:hAnsi="Times New Roman"/>
          <w:b/>
        </w:rPr>
      </w:pPr>
    </w:p>
    <w:p w:rsidR="00C60A91" w:rsidRPr="000D1D64" w:rsidRDefault="00C60A91" w:rsidP="007D526E">
      <w:pPr>
        <w:rPr>
          <w:rFonts w:ascii="Times New Roman" w:hAnsi="Times New Roman"/>
          <w:b/>
        </w:rPr>
      </w:pPr>
    </w:p>
    <w:p w:rsidR="007D526E" w:rsidRPr="000D1D64" w:rsidRDefault="007D526E" w:rsidP="007D526E">
      <w:pPr>
        <w:rPr>
          <w:rFonts w:ascii="Times New Roman" w:hAnsi="Times New Roman"/>
          <w:b/>
        </w:rPr>
      </w:pPr>
      <w:r w:rsidRPr="000D1D64">
        <w:rPr>
          <w:rFonts w:ascii="Times New Roman" w:hAnsi="Times New Roman"/>
          <w:b/>
        </w:rPr>
        <w:t>Литература</w:t>
      </w:r>
    </w:p>
    <w:p w:rsidR="007D526E" w:rsidRPr="000D1D64" w:rsidRDefault="007D526E" w:rsidP="007D526E">
      <w:pPr>
        <w:jc w:val="both"/>
        <w:rPr>
          <w:rFonts w:ascii="Times New Roman" w:hAnsi="Times New Roman"/>
        </w:rPr>
      </w:pPr>
    </w:p>
    <w:p w:rsidR="007D526E" w:rsidRPr="000D1D64" w:rsidRDefault="007D526E" w:rsidP="007D526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0D1D64">
        <w:rPr>
          <w:rFonts w:ascii="Times New Roman" w:hAnsi="Times New Roman"/>
        </w:rPr>
        <w:t xml:space="preserve">Федосова Н.А. Программа </w:t>
      </w:r>
      <w:r w:rsidR="0048005F" w:rsidRPr="000D1D64">
        <w:rPr>
          <w:rFonts w:ascii="Times New Roman" w:hAnsi="Times New Roman"/>
        </w:rPr>
        <w:t>«Преемственность»/ Москва - 2016</w:t>
      </w:r>
    </w:p>
    <w:p w:rsidR="007D526E" w:rsidRPr="000D1D64" w:rsidRDefault="007D526E" w:rsidP="007D526E">
      <w:pPr>
        <w:pStyle w:val="a6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D1D64">
        <w:rPr>
          <w:rFonts w:ascii="Times New Roman" w:hAnsi="Times New Roman"/>
          <w:sz w:val="24"/>
          <w:szCs w:val="24"/>
        </w:rPr>
        <w:t xml:space="preserve"> Федосова Н.А. Готовлюсь к письму: Учебное пособие для подготовки детей </w:t>
      </w:r>
      <w:r w:rsidR="0048005F" w:rsidRPr="000D1D64">
        <w:rPr>
          <w:rFonts w:ascii="Times New Roman" w:hAnsi="Times New Roman"/>
          <w:sz w:val="24"/>
          <w:szCs w:val="24"/>
        </w:rPr>
        <w:t>к школе: - М.: Просвещение, 2016</w:t>
      </w:r>
      <w:r w:rsidRPr="000D1D64">
        <w:rPr>
          <w:rFonts w:ascii="Times New Roman" w:hAnsi="Times New Roman"/>
          <w:sz w:val="24"/>
          <w:szCs w:val="24"/>
        </w:rPr>
        <w:t xml:space="preserve">. </w:t>
      </w:r>
    </w:p>
    <w:p w:rsidR="007D526E" w:rsidRPr="000D1D64" w:rsidRDefault="000D1D64" w:rsidP="007D526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Гаврина</w:t>
      </w:r>
      <w:proofErr w:type="spellEnd"/>
      <w:r>
        <w:rPr>
          <w:rFonts w:ascii="Times New Roman" w:hAnsi="Times New Roman"/>
        </w:rPr>
        <w:t xml:space="preserve"> С.Е.  Рабочие </w:t>
      </w:r>
      <w:r w:rsidR="00452253" w:rsidRPr="000D1D64">
        <w:rPr>
          <w:rFonts w:ascii="Times New Roman" w:hAnsi="Times New Roman"/>
        </w:rPr>
        <w:t xml:space="preserve">тетради </w:t>
      </w:r>
      <w:r w:rsidR="007D526E" w:rsidRPr="000D1D64">
        <w:rPr>
          <w:rFonts w:ascii="Times New Roman" w:hAnsi="Times New Roman"/>
        </w:rPr>
        <w:t>«Готовимся к письму»:</w:t>
      </w:r>
      <w:r w:rsidR="0048005F" w:rsidRPr="000D1D64">
        <w:rPr>
          <w:rFonts w:ascii="Times New Roman" w:hAnsi="Times New Roman"/>
        </w:rPr>
        <w:t xml:space="preserve"> - ООО «Издательство ГНОМ», 2016</w:t>
      </w:r>
      <w:r w:rsidR="007D526E" w:rsidRPr="000D1D64">
        <w:rPr>
          <w:rFonts w:ascii="Times New Roman" w:hAnsi="Times New Roman"/>
        </w:rPr>
        <w:t>.</w:t>
      </w:r>
    </w:p>
    <w:p w:rsidR="007D526E" w:rsidRPr="000D1D64" w:rsidRDefault="007D526E" w:rsidP="007D526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0D1D64">
        <w:rPr>
          <w:rFonts w:ascii="Times New Roman" w:hAnsi="Times New Roman"/>
        </w:rPr>
        <w:t xml:space="preserve">Волкова С.И. «Математические ступеньки»: Учебное пособие для подготовки детей </w:t>
      </w:r>
      <w:r w:rsidR="0048005F" w:rsidRPr="000D1D64">
        <w:rPr>
          <w:rFonts w:ascii="Times New Roman" w:hAnsi="Times New Roman"/>
        </w:rPr>
        <w:t>к школе. - М.: Просвещение, 2016</w:t>
      </w:r>
    </w:p>
    <w:p w:rsidR="007D526E" w:rsidRPr="000D1D64" w:rsidRDefault="007D526E" w:rsidP="007D526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proofErr w:type="spellStart"/>
      <w:r w:rsidRPr="000D1D64">
        <w:rPr>
          <w:rFonts w:ascii="Times New Roman" w:hAnsi="Times New Roman"/>
        </w:rPr>
        <w:t>Землянухина</w:t>
      </w:r>
      <w:proofErr w:type="spellEnd"/>
      <w:r w:rsidRPr="000D1D64">
        <w:rPr>
          <w:rFonts w:ascii="Times New Roman" w:hAnsi="Times New Roman"/>
        </w:rPr>
        <w:t xml:space="preserve"> Т.М. Подготовительная и коммуникативная активность ребенка при подготовке </w:t>
      </w:r>
      <w:r w:rsidR="00452253" w:rsidRPr="000D1D64">
        <w:rPr>
          <w:rFonts w:ascii="Times New Roman" w:hAnsi="Times New Roman"/>
        </w:rPr>
        <w:t>к школе// Начальная школа</w:t>
      </w:r>
      <w:r w:rsidR="0048005F" w:rsidRPr="000D1D64">
        <w:rPr>
          <w:rFonts w:ascii="Times New Roman" w:hAnsi="Times New Roman"/>
        </w:rPr>
        <w:t>, 2015</w:t>
      </w:r>
    </w:p>
    <w:p w:rsidR="007D526E" w:rsidRPr="000D1D64" w:rsidRDefault="007D526E" w:rsidP="007D526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0D1D64">
        <w:rPr>
          <w:rFonts w:ascii="Times New Roman" w:hAnsi="Times New Roman"/>
        </w:rPr>
        <w:t>Синицына Е.И. Умные пальчики //м.</w:t>
      </w:r>
      <w:r w:rsidR="0048005F" w:rsidRPr="000D1D64">
        <w:rPr>
          <w:rFonts w:ascii="Times New Roman" w:hAnsi="Times New Roman"/>
        </w:rPr>
        <w:t xml:space="preserve"> Лист, 2015</w:t>
      </w:r>
    </w:p>
    <w:p w:rsidR="007D526E" w:rsidRPr="000D1D64" w:rsidRDefault="007D526E" w:rsidP="007D526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proofErr w:type="spellStart"/>
      <w:r w:rsidRPr="000D1D64">
        <w:rPr>
          <w:rFonts w:ascii="Times New Roman" w:hAnsi="Times New Roman"/>
        </w:rPr>
        <w:t>Узорова</w:t>
      </w:r>
      <w:proofErr w:type="spellEnd"/>
      <w:r w:rsidRPr="000D1D64">
        <w:rPr>
          <w:rFonts w:ascii="Times New Roman" w:hAnsi="Times New Roman"/>
        </w:rPr>
        <w:t xml:space="preserve"> Е.А., Нефедова Е.А. 350 упражнений при подг</w:t>
      </w:r>
      <w:r w:rsidR="0048005F" w:rsidRPr="000D1D64">
        <w:rPr>
          <w:rFonts w:ascii="Times New Roman" w:hAnsi="Times New Roman"/>
        </w:rPr>
        <w:t>отовке детей к школе. / М., 2012</w:t>
      </w:r>
    </w:p>
    <w:p w:rsidR="007D526E" w:rsidRPr="000D1D64" w:rsidRDefault="007D526E" w:rsidP="007D526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</w:rPr>
      </w:pPr>
      <w:proofErr w:type="spellStart"/>
      <w:r w:rsidRPr="000D1D64">
        <w:rPr>
          <w:rFonts w:ascii="Times New Roman" w:hAnsi="Times New Roman"/>
        </w:rPr>
        <w:t>Гатанова</w:t>
      </w:r>
      <w:proofErr w:type="spellEnd"/>
      <w:r w:rsidRPr="000D1D64">
        <w:rPr>
          <w:rFonts w:ascii="Times New Roman" w:hAnsi="Times New Roman"/>
        </w:rPr>
        <w:t xml:space="preserve"> Н.В. Тесты для подготовки ре</w:t>
      </w:r>
      <w:r w:rsidR="0048005F" w:rsidRPr="000D1D64">
        <w:rPr>
          <w:rFonts w:ascii="Times New Roman" w:hAnsi="Times New Roman"/>
        </w:rPr>
        <w:t xml:space="preserve">бенка к </w:t>
      </w:r>
      <w:proofErr w:type="spellStart"/>
      <w:r w:rsidR="0048005F" w:rsidRPr="000D1D64">
        <w:rPr>
          <w:rFonts w:ascii="Times New Roman" w:hAnsi="Times New Roman"/>
        </w:rPr>
        <w:t>щколе</w:t>
      </w:r>
      <w:proofErr w:type="spellEnd"/>
      <w:r w:rsidR="0048005F" w:rsidRPr="000D1D64">
        <w:rPr>
          <w:rFonts w:ascii="Times New Roman" w:hAnsi="Times New Roman"/>
        </w:rPr>
        <w:t xml:space="preserve">./ </w:t>
      </w:r>
      <w:proofErr w:type="gramStart"/>
      <w:r w:rsidR="0048005F" w:rsidRPr="000D1D64">
        <w:rPr>
          <w:rFonts w:ascii="Times New Roman" w:hAnsi="Times New Roman"/>
        </w:rPr>
        <w:t>С-</w:t>
      </w:r>
      <w:proofErr w:type="gramEnd"/>
      <w:r w:rsidR="0048005F" w:rsidRPr="000D1D64">
        <w:rPr>
          <w:rFonts w:ascii="Times New Roman" w:hAnsi="Times New Roman"/>
        </w:rPr>
        <w:t xml:space="preserve"> П, 2014</w:t>
      </w:r>
    </w:p>
    <w:p w:rsidR="007D526E" w:rsidRPr="000D1D64" w:rsidRDefault="007D526E" w:rsidP="007D526E">
      <w:pPr>
        <w:pStyle w:val="a4"/>
        <w:rPr>
          <w:rFonts w:ascii="Times New Roman" w:hAnsi="Times New Roman"/>
        </w:rPr>
      </w:pPr>
    </w:p>
    <w:p w:rsidR="00B51831" w:rsidRPr="000D1D64" w:rsidRDefault="00B51831">
      <w:pPr>
        <w:rPr>
          <w:rFonts w:ascii="Times New Roman" w:hAnsi="Times New Roman"/>
        </w:rPr>
      </w:pPr>
    </w:p>
    <w:sectPr w:rsidR="00B51831" w:rsidRPr="000D1D64" w:rsidSect="00FB70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CD8"/>
    <w:multiLevelType w:val="hybridMultilevel"/>
    <w:tmpl w:val="089A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203E"/>
    <w:multiLevelType w:val="hybridMultilevel"/>
    <w:tmpl w:val="A78C0F0E"/>
    <w:lvl w:ilvl="0" w:tplc="2800EB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4D60EA5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3E40"/>
    <w:multiLevelType w:val="hybridMultilevel"/>
    <w:tmpl w:val="04BC1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BC"/>
    <w:rsid w:val="000D1D64"/>
    <w:rsid w:val="003D24CD"/>
    <w:rsid w:val="00452253"/>
    <w:rsid w:val="0048005F"/>
    <w:rsid w:val="005F66D5"/>
    <w:rsid w:val="007D526E"/>
    <w:rsid w:val="00A12EBC"/>
    <w:rsid w:val="00B51831"/>
    <w:rsid w:val="00C60A91"/>
    <w:rsid w:val="00E34D97"/>
    <w:rsid w:val="00E75D24"/>
    <w:rsid w:val="00FB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6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">
    <w:name w:val="c6"/>
    <w:basedOn w:val="a"/>
    <w:rsid w:val="007D52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D526E"/>
  </w:style>
  <w:style w:type="paragraph" w:customStyle="1" w:styleId="c16">
    <w:name w:val="c16"/>
    <w:basedOn w:val="a"/>
    <w:rsid w:val="007D52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2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26E"/>
    <w:rPr>
      <w:rFonts w:ascii="Arial" w:eastAsia="Lucida Sans Unicode" w:hAnsi="Arial" w:cs="Times New Roman"/>
      <w:sz w:val="24"/>
      <w:szCs w:val="24"/>
    </w:rPr>
  </w:style>
  <w:style w:type="paragraph" w:styleId="a4">
    <w:name w:val="Body Text"/>
    <w:basedOn w:val="a"/>
    <w:link w:val="a5"/>
    <w:rsid w:val="007D526E"/>
    <w:pPr>
      <w:spacing w:after="120"/>
    </w:pPr>
  </w:style>
  <w:style w:type="character" w:customStyle="1" w:styleId="a5">
    <w:name w:val="Основной текст Знак"/>
    <w:basedOn w:val="a0"/>
    <w:link w:val="a4"/>
    <w:rsid w:val="007D526E"/>
    <w:rPr>
      <w:rFonts w:ascii="Arial" w:eastAsia="Lucida Sans Unicode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26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ymn.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2</cp:revision>
  <dcterms:created xsi:type="dcterms:W3CDTF">2017-07-04T06:58:00Z</dcterms:created>
  <dcterms:modified xsi:type="dcterms:W3CDTF">2017-07-04T06:58:00Z</dcterms:modified>
</cp:coreProperties>
</file>